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E044" w14:textId="77777777" w:rsidR="000E57FF" w:rsidRPr="000E57FF" w:rsidRDefault="000E57FF" w:rsidP="000E57FF">
      <w:pPr>
        <w:keepNext/>
        <w:keepLines/>
        <w:spacing w:before="120" w:after="120" w:line="240" w:lineRule="auto"/>
        <w:jc w:val="center"/>
        <w:outlineLvl w:val="0"/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232"/>
      <w:r w:rsidRPr="000E57FF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Έντυπο </w:t>
      </w:r>
      <w:r w:rsidRPr="000E57FF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14:ligatures w14:val="none"/>
        </w:rPr>
        <w:t>A</w:t>
      </w:r>
      <w:r w:rsidRPr="000E57FF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ρ.99:</w:t>
      </w:r>
      <w:r w:rsidRPr="000E57FF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 </w:t>
      </w:r>
      <w:r w:rsidRPr="000E57FF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</w:r>
      <w:r w:rsidRPr="000E57FF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Βιβλίο Δικαστικού </w:t>
      </w:r>
      <w:proofErr w:type="spellStart"/>
      <w:r w:rsidRPr="000E57FF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Επιδότη</w:t>
      </w:r>
      <w:bookmarkEnd w:id="0"/>
      <w:proofErr w:type="spellEnd"/>
      <w:r w:rsidRPr="000E57FF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 </w:t>
      </w:r>
    </w:p>
    <w:p w14:paraId="20CB4A8D" w14:textId="77777777" w:rsidR="000E57FF" w:rsidRPr="000E57FF" w:rsidRDefault="000E57FF" w:rsidP="000E57FF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0E57FF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Μέρος 54 Κανονισμός</w:t>
      </w:r>
      <w:r w:rsidRPr="000E57FF"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  <w:t xml:space="preserve"> </w:t>
      </w:r>
      <w:r w:rsidRPr="000E57FF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1(3)</w:t>
      </w:r>
      <w:r w:rsidRPr="000E57FF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pict w14:anchorId="2E54F676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1F7BF64" w14:textId="77777777" w:rsidR="000E57FF" w:rsidRPr="000E57FF" w:rsidRDefault="000E57FF" w:rsidP="000E57FF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E57FF" w:rsidRPr="000E57FF" w14:paraId="004835F6" w14:textId="77777777" w:rsidTr="00062175">
        <w:trPr>
          <w:trHeight w:val="4526"/>
        </w:trPr>
        <w:tc>
          <w:tcPr>
            <w:tcW w:w="9072" w:type="dxa"/>
          </w:tcPr>
          <w:p w14:paraId="087633B3" w14:textId="77777777" w:rsidR="000E57FF" w:rsidRPr="000E57FF" w:rsidRDefault="000E57FF" w:rsidP="000E57FF">
            <w:pPr>
              <w:spacing w:line="276" w:lineRule="auto"/>
              <w:ind w:left="20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9AA21BC" w14:textId="77777777" w:rsidR="000E57FF" w:rsidRPr="000E57FF" w:rsidRDefault="000E57FF" w:rsidP="000E57FF">
            <w:pPr>
              <w:spacing w:line="360" w:lineRule="auto"/>
              <w:ind w:firstLine="20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57FF">
              <w:rPr>
                <w:rFonts w:ascii="Arial" w:hAnsi="Arial" w:cs="Arial"/>
                <w:sz w:val="24"/>
                <w:szCs w:val="24"/>
                <w:lang w:val="el-GR"/>
              </w:rPr>
              <w:t>1. Αριθμός και ημερομηνία εντάλματος.</w:t>
            </w:r>
          </w:p>
          <w:p w14:paraId="4EDCFC9E" w14:textId="77777777" w:rsidR="000E57FF" w:rsidRPr="000E57FF" w:rsidRDefault="000E57FF" w:rsidP="000E57FF">
            <w:pPr>
              <w:spacing w:line="360" w:lineRule="auto"/>
              <w:ind w:firstLine="20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57FF">
              <w:rPr>
                <w:rFonts w:ascii="Arial" w:hAnsi="Arial" w:cs="Arial"/>
                <w:sz w:val="24"/>
                <w:szCs w:val="24"/>
                <w:lang w:val="el-GR"/>
              </w:rPr>
              <w:t>2. Ημερομηνία παραλαβής.</w:t>
            </w:r>
          </w:p>
          <w:p w14:paraId="0ED412A4" w14:textId="77777777" w:rsidR="000E57FF" w:rsidRPr="000E57FF" w:rsidRDefault="000E57FF" w:rsidP="000E57FF">
            <w:pPr>
              <w:spacing w:line="360" w:lineRule="auto"/>
              <w:ind w:firstLine="20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57FF">
              <w:rPr>
                <w:rFonts w:ascii="Arial" w:hAnsi="Arial" w:cs="Arial"/>
                <w:sz w:val="24"/>
                <w:szCs w:val="24"/>
                <w:lang w:val="el-GR"/>
              </w:rPr>
              <w:t>3. Από ποιον παραλήφθηκε.</w:t>
            </w:r>
          </w:p>
          <w:p w14:paraId="78DBDDDD" w14:textId="77777777" w:rsidR="000E57FF" w:rsidRPr="000E57FF" w:rsidRDefault="000E57FF" w:rsidP="000E57FF">
            <w:pPr>
              <w:spacing w:line="360" w:lineRule="auto"/>
              <w:ind w:firstLine="20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57FF">
              <w:rPr>
                <w:rFonts w:ascii="Arial" w:hAnsi="Arial" w:cs="Arial"/>
                <w:sz w:val="24"/>
                <w:szCs w:val="24"/>
                <w:lang w:val="el-GR"/>
              </w:rPr>
              <w:t xml:space="preserve">4. Όνομα και κατοικία του εξ αποφάσεως χρεώστη. </w:t>
            </w:r>
          </w:p>
          <w:p w14:paraId="25DB61A5" w14:textId="77777777" w:rsidR="000E57FF" w:rsidRPr="000E57FF" w:rsidRDefault="000E57FF" w:rsidP="000E57FF">
            <w:pPr>
              <w:spacing w:line="360" w:lineRule="auto"/>
              <w:ind w:firstLine="20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57FF">
              <w:rPr>
                <w:rFonts w:ascii="Arial" w:hAnsi="Arial" w:cs="Arial"/>
                <w:sz w:val="24"/>
                <w:szCs w:val="24"/>
                <w:lang w:val="el-GR"/>
              </w:rPr>
              <w:t xml:space="preserve">5. Όνομα και κατοικία του εξ αποφάσεως πιστωτή. </w:t>
            </w:r>
          </w:p>
          <w:p w14:paraId="6C3DC23E" w14:textId="77777777" w:rsidR="000E57FF" w:rsidRPr="000E57FF" w:rsidRDefault="000E57FF" w:rsidP="000E57FF">
            <w:pPr>
              <w:spacing w:line="360" w:lineRule="auto"/>
              <w:ind w:firstLine="20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57FF">
              <w:rPr>
                <w:rFonts w:ascii="Arial" w:hAnsi="Arial" w:cs="Arial"/>
                <w:sz w:val="24"/>
                <w:szCs w:val="24"/>
                <w:lang w:val="el-GR"/>
              </w:rPr>
              <w:t>6. Ημερομηνία είσπραξης.</w:t>
            </w:r>
          </w:p>
          <w:p w14:paraId="1851B36C" w14:textId="77777777" w:rsidR="000E57FF" w:rsidRPr="000E57FF" w:rsidRDefault="000E57FF" w:rsidP="000E57FF">
            <w:pPr>
              <w:spacing w:line="360" w:lineRule="auto"/>
              <w:ind w:firstLine="20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57FF">
              <w:rPr>
                <w:rFonts w:ascii="Arial" w:hAnsi="Arial" w:cs="Arial"/>
                <w:sz w:val="24"/>
                <w:szCs w:val="24"/>
                <w:lang w:val="el-GR"/>
              </w:rPr>
              <w:t>7. Συνολικό ποσό που πρέπει να ανακτηθεί μέχρι την ημερομηνία της είσπραξης.</w:t>
            </w:r>
          </w:p>
          <w:p w14:paraId="115CE31F" w14:textId="77777777" w:rsidR="000E57FF" w:rsidRPr="000E57FF" w:rsidRDefault="000E57FF" w:rsidP="000E57FF">
            <w:pPr>
              <w:spacing w:line="360" w:lineRule="auto"/>
              <w:ind w:firstLine="20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57FF">
              <w:rPr>
                <w:rFonts w:ascii="Arial" w:hAnsi="Arial" w:cs="Arial"/>
                <w:sz w:val="24"/>
                <w:szCs w:val="24"/>
                <w:lang w:val="el-GR"/>
              </w:rPr>
              <w:t xml:space="preserve">   α) Αρχικό  ποσό.</w:t>
            </w:r>
          </w:p>
          <w:p w14:paraId="3381C82C" w14:textId="77777777" w:rsidR="000E57FF" w:rsidRPr="000E57FF" w:rsidRDefault="000E57FF" w:rsidP="000E57FF">
            <w:pPr>
              <w:spacing w:line="360" w:lineRule="auto"/>
              <w:ind w:firstLine="20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57FF">
              <w:rPr>
                <w:rFonts w:ascii="Arial" w:hAnsi="Arial" w:cs="Arial"/>
                <w:sz w:val="24"/>
                <w:szCs w:val="24"/>
                <w:lang w:val="el-GR"/>
              </w:rPr>
              <w:t xml:space="preserve">   β) Ποσοστό επιτοκίου και συνολικό ποσό τόκου.</w:t>
            </w:r>
          </w:p>
          <w:p w14:paraId="14E90466" w14:textId="77777777" w:rsidR="000E57FF" w:rsidRPr="000E57FF" w:rsidRDefault="000E57FF" w:rsidP="000E57FF">
            <w:pPr>
              <w:spacing w:line="360" w:lineRule="auto"/>
              <w:ind w:firstLine="20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57FF">
              <w:rPr>
                <w:rFonts w:ascii="Arial" w:hAnsi="Arial" w:cs="Arial"/>
                <w:sz w:val="24"/>
                <w:szCs w:val="24"/>
                <w:lang w:val="el-GR"/>
              </w:rPr>
              <w:t xml:space="preserve">   γ)Χρονική περίοδος για την οποία πρέπει να υπολογιστεί τόκος.</w:t>
            </w:r>
          </w:p>
          <w:p w14:paraId="4A5A6A50" w14:textId="77777777" w:rsidR="000E57FF" w:rsidRPr="000E57FF" w:rsidRDefault="000E57FF" w:rsidP="000E57FF">
            <w:pPr>
              <w:spacing w:line="360" w:lineRule="auto"/>
              <w:ind w:firstLine="20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57FF">
              <w:rPr>
                <w:rFonts w:ascii="Arial" w:hAnsi="Arial" w:cs="Arial"/>
                <w:sz w:val="24"/>
                <w:szCs w:val="24"/>
                <w:lang w:val="el-GR"/>
              </w:rPr>
              <w:t xml:space="preserve">   δ) Έξοδα.</w:t>
            </w:r>
          </w:p>
          <w:p w14:paraId="09AD4DD1" w14:textId="77777777" w:rsidR="000E57FF" w:rsidRPr="000E57FF" w:rsidRDefault="000E57FF" w:rsidP="000E57FF">
            <w:pPr>
              <w:spacing w:line="360" w:lineRule="auto"/>
              <w:ind w:firstLine="20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57FF">
              <w:rPr>
                <w:rFonts w:ascii="Arial" w:hAnsi="Arial" w:cs="Arial"/>
                <w:sz w:val="24"/>
                <w:szCs w:val="24"/>
                <w:lang w:val="el-GR"/>
              </w:rPr>
              <w:t xml:space="preserve">   ε) Τέλος </w:t>
            </w:r>
            <w:proofErr w:type="spellStart"/>
            <w:r w:rsidRPr="000E57FF">
              <w:rPr>
                <w:rFonts w:ascii="Arial" w:hAnsi="Arial" w:cs="Arial"/>
                <w:sz w:val="24"/>
                <w:szCs w:val="24"/>
                <w:lang w:val="el-GR"/>
              </w:rPr>
              <w:t>διανυθέντων</w:t>
            </w:r>
            <w:proofErr w:type="spellEnd"/>
            <w:r w:rsidRPr="000E57FF">
              <w:rPr>
                <w:rFonts w:ascii="Arial" w:hAnsi="Arial" w:cs="Arial"/>
                <w:sz w:val="24"/>
                <w:szCs w:val="24"/>
                <w:lang w:val="el-GR"/>
              </w:rPr>
              <w:t xml:space="preserve"> χιλιομέτρων .</w:t>
            </w:r>
          </w:p>
          <w:p w14:paraId="588EFABB" w14:textId="77777777" w:rsidR="000E57FF" w:rsidRPr="000E57FF" w:rsidRDefault="000E57FF" w:rsidP="000E57FF">
            <w:pPr>
              <w:spacing w:line="360" w:lineRule="auto"/>
              <w:ind w:firstLine="20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57FF">
              <w:rPr>
                <w:rFonts w:ascii="Arial" w:hAnsi="Arial" w:cs="Arial"/>
                <w:sz w:val="24"/>
                <w:szCs w:val="24"/>
                <w:lang w:val="el-GR"/>
              </w:rPr>
              <w:t>8. Ποσό που εισπράχθηκε.</w:t>
            </w:r>
          </w:p>
          <w:p w14:paraId="0035AD6E" w14:textId="77777777" w:rsidR="000E57FF" w:rsidRPr="000E57FF" w:rsidRDefault="000E57FF" w:rsidP="000E57FF">
            <w:pPr>
              <w:spacing w:line="360" w:lineRule="auto"/>
              <w:ind w:left="467" w:hanging="283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57FF">
              <w:rPr>
                <w:rFonts w:ascii="Arial" w:hAnsi="Arial" w:cs="Arial"/>
                <w:sz w:val="24"/>
                <w:szCs w:val="24"/>
                <w:lang w:val="el-GR"/>
              </w:rPr>
              <w:t>9. Ποσό στον λογαριασμό του Κοινοτικού Συμβουλίου και η απόδειξη  και η    παραλαβής του.</w:t>
            </w:r>
          </w:p>
          <w:p w14:paraId="264B121B" w14:textId="77777777" w:rsidR="000E57FF" w:rsidRPr="000E57FF" w:rsidRDefault="000E57FF" w:rsidP="000E57FF">
            <w:pPr>
              <w:spacing w:line="360" w:lineRule="auto"/>
              <w:ind w:left="467" w:hanging="283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57FF">
              <w:rPr>
                <w:rFonts w:ascii="Arial" w:hAnsi="Arial" w:cs="Arial"/>
                <w:sz w:val="24"/>
                <w:szCs w:val="24"/>
                <w:lang w:val="el-GR"/>
              </w:rPr>
              <w:t>10. Ποσό που καταβλήθηκε στον εξ αποφάσεως πιστωτή και  απόδειξη παραλαβής του.</w:t>
            </w:r>
          </w:p>
          <w:p w14:paraId="290251AE" w14:textId="77777777" w:rsidR="000E57FF" w:rsidRPr="000E57FF" w:rsidRDefault="000E57FF" w:rsidP="000E57FF">
            <w:pPr>
              <w:spacing w:line="360" w:lineRule="auto"/>
              <w:ind w:left="609" w:hanging="425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57FF">
              <w:rPr>
                <w:rFonts w:ascii="Arial" w:hAnsi="Arial" w:cs="Arial"/>
                <w:sz w:val="24"/>
                <w:szCs w:val="24"/>
                <w:lang w:val="el-GR"/>
              </w:rPr>
              <w:t>11. Ποσό που καταβλήθηκε στον Γραφέα Ενταλμάτων («</w:t>
            </w:r>
            <w:r w:rsidRPr="000E57FF">
              <w:rPr>
                <w:rFonts w:ascii="Arial" w:hAnsi="Arial" w:cs="Arial"/>
                <w:sz w:val="24"/>
                <w:szCs w:val="24"/>
                <w:lang w:val="en-US"/>
              </w:rPr>
              <w:t>Treasury</w:t>
            </w:r>
            <w:r w:rsidRPr="000E57F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E57FF">
              <w:rPr>
                <w:rFonts w:ascii="Arial" w:hAnsi="Arial" w:cs="Arial"/>
                <w:sz w:val="24"/>
                <w:szCs w:val="24"/>
              </w:rPr>
              <w:t>Clerk</w:t>
            </w:r>
            <w:proofErr w:type="spellEnd"/>
            <w:r w:rsidRPr="000E57FF">
              <w:rPr>
                <w:rFonts w:ascii="Arial" w:hAnsi="Arial" w:cs="Arial"/>
                <w:sz w:val="24"/>
                <w:szCs w:val="24"/>
                <w:lang w:val="el-GR"/>
              </w:rPr>
              <w:t>») με τον αριθμό και την ημερομηνία παραλαβής του.</w:t>
            </w:r>
          </w:p>
          <w:p w14:paraId="59044718" w14:textId="77777777" w:rsidR="000E57FF" w:rsidRPr="000E57FF" w:rsidRDefault="000E57FF" w:rsidP="000E57FF">
            <w:pPr>
              <w:spacing w:line="360" w:lineRule="auto"/>
              <w:ind w:left="609" w:hanging="409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57FF">
              <w:rPr>
                <w:rFonts w:ascii="Arial" w:hAnsi="Arial" w:cs="Arial"/>
                <w:sz w:val="24"/>
                <w:szCs w:val="24"/>
                <w:lang w:val="el-GR"/>
              </w:rPr>
              <w:t>12. Ποσό του πλεονάσματος(εάν υπάρχει) που καταβλήθηκε στον εξ αποφάσεως χρεώστη και απόδειξη παραλαβής του.</w:t>
            </w:r>
          </w:p>
          <w:p w14:paraId="1428371E" w14:textId="77777777" w:rsidR="000E57FF" w:rsidRPr="000E57FF" w:rsidRDefault="000E57FF" w:rsidP="000E57FF">
            <w:pPr>
              <w:spacing w:line="360" w:lineRule="auto"/>
              <w:ind w:firstLine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7FF">
              <w:rPr>
                <w:rFonts w:ascii="Arial" w:hAnsi="Arial" w:cs="Arial"/>
                <w:sz w:val="24"/>
                <w:szCs w:val="24"/>
              </w:rPr>
              <w:t>13. Παρα</w:t>
            </w:r>
            <w:proofErr w:type="spellStart"/>
            <w:r w:rsidRPr="000E57FF">
              <w:rPr>
                <w:rFonts w:ascii="Arial" w:hAnsi="Arial" w:cs="Arial"/>
                <w:sz w:val="24"/>
                <w:szCs w:val="24"/>
              </w:rPr>
              <w:t>τηρήσεις</w:t>
            </w:r>
            <w:proofErr w:type="spellEnd"/>
            <w:r w:rsidRPr="000E57F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D733BE" w14:textId="77777777" w:rsidR="000E57FF" w:rsidRPr="000E57FF" w:rsidRDefault="000E57FF" w:rsidP="000E57FF">
            <w:pPr>
              <w:spacing w:line="360" w:lineRule="auto"/>
            </w:pPr>
          </w:p>
          <w:p w14:paraId="0BE8E28F" w14:textId="77777777" w:rsidR="000E57FF" w:rsidRPr="000E57FF" w:rsidRDefault="000E57FF" w:rsidP="000E57FF">
            <w:pPr>
              <w:spacing w:line="276" w:lineRule="auto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4ABFB5" w14:textId="77777777" w:rsidR="000E57FF" w:rsidRPr="000E57FF" w:rsidRDefault="000E57FF" w:rsidP="000E57FF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93A1D5A" w14:textId="7F218149" w:rsidR="00773070" w:rsidRPr="000E57FF" w:rsidRDefault="00773070" w:rsidP="000E57F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sectPr w:rsidR="00773070" w:rsidRPr="000E57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FF"/>
    <w:rsid w:val="000E57FF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52993"/>
  <w15:chartTrackingRefBased/>
  <w15:docId w15:val="{8000F5CA-C2DA-4325-9927-403CD31C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0E57FF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2023-07-21T05:49:00Z</dcterms:created>
  <dcterms:modified xsi:type="dcterms:W3CDTF">2023-07-21T05:50:00Z</dcterms:modified>
</cp:coreProperties>
</file>